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汕头市人民政府关于废止《汕头经济特区制止不正当价格行为和牟取暴利规定》等9件规章的决定</w:t>
      </w:r>
    </w:p>
    <w:p>
      <w:r>
        <w:t>　　《汕头市人民政府关于废止〈汕头经济特区制止不正当价格行为和牟取暴利规定〉等9件规章的决定》业经2010年11月25日汕头市人民政府第十二届七十一次常务会议审议通过，现予发布，自发布之日起施行。　　二○一○年十二月三日　　为更好地适应全面推进依法行政、加快建设法治政府的要求，根据《国务院办公厅关于做好规章清理工作有关问题的通知》（国办发[2010]28号）和省政府办公厅《转发国务院办公厅关于做好规章清理工作有关问题的通知》（粤府办[2010]39号）和《关于开展规章清理工作的实施方案的通知》（汕府办[2010]94号）的要求，市政府组织对市政府制定的现行规章进行了清理。根据2010年11月25日市政府第十二届七十一次常务会议的决定，自本决定公布之日起，废止本决定附件所列的规章。　　附件:决定废止的规章目录　　　　┌──┬───────────────────────┬─────────────────────────┐　　│　序│　　　　　　　　　　规章名称　　　　　　　　　│　　　　　　　　发布、修改日期及文号　　　　　　　│　　│　号│　　　　　　　　　　　　　　　　　　　　　　　│　　　　　　　　　　　　　　　　　　　　　　　　　│　　│　　│　　　　　　　　　　　　　　　　　　　　　　　│　　　　　　　　　　　　　　　　　　　　　　　　　│　　│　　│　　　　　　　　　　　　　　　　　　　　　　　│　　　　　　　　　　　　　　　　　　　　　　　　　│　　├──┼───────────────────────┼─────────────────────────┤　　│　1 │　汕头经济特区制止不正当价格行为和牟取暴利规定│　　　　　1996年11月21日市政府令第3号发布，　　　 │　　│　　│　　　　　　　　　　　　　　　　　　　　　　　│　　　　　　　　　1996年11月21日实施　　　　　　　│　　├──┼───────────────────────┼─────────────────────────┤　　│　2 │　　　　　汕头经济特区旅游投诉管理办法　　　　│　　　　　1997年10月7日市政府令第18号发布，　　　 │　　│　　│　　　　　　　　　　　　　　　　　　　　　　　│　　　　　　　　　1997年10月7日实施　　　　　　　 │　　├──┼───────────────────────┼─────────────────────────┤　　│　3 │　　　　　汕头经济特区幼儿教育管理规定　　　　│　　　　　1998年10月9日市政府令第22号发布，　　　 │　　│　　│　　　　　　　　　　　　　　　　　　　　　　　│　　　　　　　　　1998年10月9日实施　　　　　　　 │　　├──┼───────────────────────┼─────────────────────────┤　　│　4 │　　　汕头经济特区企业职工生育保险实施办法　　│　　　　　1999年1月23日市政府令第28号发布，　　　 │　　│　　│　　　　　　　　　　　　　　　　　　　　　　　│　　　　　　　　　1999年1月23日实施　　　　　　　 │　　├──┼───────────────────────┼─────────────────────────┤　　│　5 │　　　汕头经济特区实施《城市供水条例》办法　　│　　　　　1999年6月21日市政府令第33号发布，　　　 │　　│　　│　　　　　　　　　　　　　　　　　　　　　　　│　　　　　　　　　1999年6月21日实施　　　　　　　 │　　├──┼───────────────────────┼─────────────────────────┤　　│　6 │　　　汕头经济特区邮政特快专递经营管理办法　　│　　　　　2001年12月28日市政府令第50号发布，　　　│　　│　　│　　　　　　　　　　　　　　　　　　　　　　　│　　　　　　　　　2001年12月28日实施　　　　　　　│　　├──┼───────────────────────┼─────────────────────────┤　　│　7 │　　　汕头市企业信用信息披露管理办法（试行）　│　　　　　2002年2月26日市政府令第52号发布，　　　 │　　│　　│　　　　　　　　　　　　　　　　　　　　　　　│　　　　　　　　　2002年4月1日实施，　　　　　　　│　　│　　│　　　　　　　　　　　　　　　　　　　　　　　│　　　　　2005年10月12日市政府令第83号修改　　　　│　　├──┼───────────────────────┼─────────────────────────┤　　│　8 │　　　　　汕头市企业信用信息采集管理办法　　　│　　　　　2002年4月24日市政府令第56号发布，　　　 │　　│　　│　　　　　　　　　　　　　　　　　　　　　　　│　　　　　　　　　2002年6月1日实施，　　　　　　　│　　│　　│　　　　　　　　　　　　　　　　　　　　　　　│　　　　　2005年10月12日市政府令第83号修改　　　　│　　├──┼───────────────────────┼─────────────────────────┤　　│　9 │　　　　　汕头市企业信用评级管理暂行办法　　　│　　　　　2002年4月30日市政府令第57号发布，　　　 │　　│　　│　　　　　　　　　　　　　　　　　　　　　　　│　　　　　　　　　2002年6月1日实施，　　　　　　　│　　│　　│　　　　　　　　　　　　　　　　　　　　　　　│　　　　　2005年10月12日市政府令第83号修改　　　　│　　└──┴───────────────────────┴─────────────────────────┘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