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抚顺市人大常委会关于废止《抚顺市公证条例》的决定</w:t>
      </w:r>
    </w:p>
    <w:p>
      <w:pPr>
        <w:pStyle w:val="Subtitle"/>
      </w:pPr>
      <w:r>
        <w:t>（2009年2月27日抚顺市第十四届人民代表大会常务委员会第七次会议通过，2009年3月25日辽宁省第十一届人民代表大会常务委员会第七次会议批准）</w:t>
      </w:r>
    </w:p>
    <w:p>
      <w:r>
        <w:t>　　《抚顺市人大常委会关于废止〈抚顺市公证条例〉的决定》已由抚顺市第十四届人民代表大会常务委员会第七次会议于2009年2月27日通过，并经辽宁省第十一届人民代表大会常务委员会第七次会议于2009年3月25日批准，现予公布。本决定自2009年3月25日起施行。　　抚顺市人民代表大会常务委员会　　2009年3月25日　　抚顺市第十四届人民代表大会常务委员会第七次会议经过审议，决定废止《抚顺市公证条例》。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