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全国人民代表大会常务委员会关于批准《中华人民共和国政府和法兰西共和国政府关于刑事司法协助的协定》的决定</w:t>
      </w:r>
    </w:p>
    <w:p>
      <w:pPr>
        <w:pStyle w:val="Subtitle"/>
      </w:pPr>
      <w:r>
        <w:t>（2006年4月29日通过）</w:t>
      </w:r>
    </w:p>
    <w:p>
      <w:r>
        <w:t>　　第十届全国人民代表大会常务委员会第二十一次会议决定：批准司法部部长张福森代表中华人民共和国于2005年4月18日在巴黎签署的《中华人民共和国政府和法兰西共和国政府关于刑事司法协助的协定》。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