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关于深圳经济特区规章在经济特区范围扩大后的宝安龙岗两区实施有关事项的决定</w:t>
      </w:r>
    </w:p>
    <w:p>
      <w:r>
        <w:t>　　简体版繁体版English手机版纯文字版个性化定制邮件订阅　　《关于深圳经济特区规章在经济特区范围扩大后的宝安龙岗两区实施有关事项的决定》已经市政府五届四次常务会议审议通过，现予发布，自2010年7月1日起施行。　　二○一〇年六月三十日　　根据《全国人民代表大会常务委员会关于授权深圳市人民代表大会及其常务委员会和深圳市人民政府分别制定法规和规章在深圳经济特区实施的决定》、《中华人民共和国立法法》和《国务院关于扩大深圳经济特区范围的批复》，现就深圳市人民政府（以下简称市政府）于2010年7月1日前制定的深圳经济特区规章（以下简称特区规章）在经济特区范围扩大后的宝安、龙岗两区（包括光明、坪山新区，下同）实施的有关事项作出如下决定:　　一、下列特区规章自2010年7月1日起在经济特区范围扩大后的宝安、龙岗两区施行:　　（一）深圳市街道办事处管理规定（1993年1月25日深圳市人民政府令第8号发布）　　（二）深圳经济特区房屋租赁条例实施细则（1993年8月11日深圳市人民政府令第11号发布，2004年8月26日深圳市人民政府令第135号修订发布）　　（三）深圳市国家公务员管理办法（1993年9月28日深圳市人民政府令第14号发布，1995年3月21日深圳市人民政府令第43号修订、1996年1月31日深圳市人民政府令第49号第二次修订发布）　　（四）深圳市因公临时出国、赴港澳人员监察暂行规定（1993年10月21日深圳市人民政府令第16号发布）　　（五）深圳市国家公职人员出国出境中违纪处分暂行规定（1993年10月21日深圳市人民政府令第16号发布）　　（六）深圳市渔业港区管理规定（1993年10月21日深圳市人民政府令第16号发布）　　（七）深圳经济特区出入境口岸区域管理规定（1993年10月21日深圳市人民政府令第16号发布，2004年8月26日深圳市人民政府令第135号修订发布）　　（八）深圳经济特区举办经贸展览会暂行规定（1993年10月21日深圳市人民政府令第16号发布，2002年7月23日深圳市人民政府令第118号修订、2004年8月26日深圳市人民政府令第135号第二次修订发布）　　（九）深圳经济特区学校保护暂行规定（1993年10月21日深圳市人民政府令第16号发布）　　（十）深圳经济特区鼓励华侨、港澳台同胞捐资兴学的若干规定（1993年10月21日深圳市人民政府令第16号发布）　　（十一）深圳经济特区农副产品拍卖规定（1994年1月25日深圳市人民政府令第18号发布）　　（十二）深圳市退伍义务兵安置办法（1994年1月29日深圳市人民政府令第19号发布，2004年8月26日深圳市人民政府令第135号修订发布）　　（十三）深圳经济特区外商投资出口企业和先进技术企业确认考核办法（1994年1月29日深圳市人民政府令第21号发布）　　（十四）深圳经济特区物业估价暂行办法（1994年1月29日深圳市人民政府令第21号发布，2004年8月26日深圳市人民政府令第135号修订发布）　　（十五）深圳经济特区禁止销售燃放烟花爆竹管理规定（1994年1月29日深圳市人民政府令第21号发布）　　（十六）深圳经济特区过境耕作人员出入境管理暂行规定（1994年1月29日深圳市人民政府令第21号发布，1999年1月26日深圳市人民政府令第82号修订发布）　　（十七）深圳经济特区无形资产评估管理办法（1994年3月25日深圳市人民政府令第24号发布，1999年1月26日深圳市人民政府令第82号修订发布）　　（十八）深圳经济特区城市雕塑管理规定（1994年4月29日深圳市人民政府令第25号发布，2004年8月26日深圳市人民政府令第135号修订发布）　　（十九）深圳经济特区计划生育管理办法（1994年5月19日深圳市人民政府令第26号发布，2004年8月26日深圳市人民政府令第135号修订发布）　　（二十）深圳经济特区旧机动车辆交易管理规定（1994年6月25日深圳市人民政府令第30号发布，1999年1月26日深圳市人民政府令第82号修订、2004年8月26日深圳市人民政府令第135号第二次修订发布）　　（二十一）深圳经济特区金属材料交易市场管理规定（1994年8月25日深圳市人民政府令第32号发布，1999年1月26日深圳市人民政府令第82号修订发布）　　（二十二）深圳经济特区户外广告管理规定（1994年10月18日深圳市人民政府令第35号发布，1998年8月26日深圳市人民政府令第77号修订发布）　　（二十三）深圳经济特区商品条码管理办法（1995年9月14日深圳市人民政府令第47号发布，1999年1月26日深圳市人民政府令第82号修订发布）　　（二十四）深圳经济特区出租小汽车管理条例实施细则（1996年11月3日深圳市人民政府令第55号发布，2004年8月26日深圳市人民政府令第135号修订发布）　　（二十五）深圳经济特区维修行业管理办法（1996年11月27日深圳市人民政府令第57号发布，2004年8月26日深圳市人民政府令第135号修订发布）　　（二十六）深圳经济特区城市道路照明管理规定（1997年3月3日深圳市人民政府令第59号发布）　　（二十七）深圳经济特区生活饮用水二次供水管理规定（1997年12月7日深圳市人民政府令第66号发布，2004年8月26日深圳市人民政府令第135号修订发布）　　（二十八）深圳经济特区土地使用权招标、拍卖规定（1998年2月6日深圳市人民政府令第68号发布）　　（二十九）深圳经济特区余泥渣土管理办法（1998年4月3日深圳市人民政府令第70号发布，2004年8月26日深圳市人民政府令第135号修订发布）　　（三十）深圳经济特区计算机信息系统公共安全管理规定（1998年7月17日深圳市人民政府令第75号发布，2004年8月26日深圳市人民政府令第135号修订发布）　　（三十一）深圳经济特区电器产品质量监督管理办法（1998年11月30日深圳市人民政府令第81号发布，2004年8月26日深圳市人民政府令第135号修订发布）　　（三十二）深圳经济特区财产拍卖条例实施细则（1999年8月17日深圳市人民政府令第84号发布，2004年8月26日深圳市人民政府令第135号修订发布）　　（三十三）深圳市行政执法证件管理办法（1999年9月7日深圳市人民政府令第86号发布）　　（三十四）深圳经济特区污染物排放许可证管理办法（1999年9月8日深圳市人民政府令第87号发布）　　（三十五）深圳市国家机关事业单位住房制度改革若干规定（1999年10月20日深圳市人民政府令第88号发布）　　（三十六）深圳市城镇集体所有制企业管理规定（1999年12月21日深圳市人民政府令第91号发布）　　（三十七）深圳市人民政府行政复议工作规则（2000年2月5日深圳市人民政府令第92号发布）　　（三十八）深圳经济特区处理历史遗留违法私房若干规定实施细则（2002年2月15日深圳市人民政府令第111号发布）　　（三十九）《深圳经济特区处理历史遗留生产经营性违法建筑若干规定》实施细则（2002年2月15日深圳市人民政府令第112号发布）　　（四十）深圳经济特区企业员工社会养老保险条例若干实施规定（2002年7月24日深圳市人民政府令第120号发布，2006年12月8日深圳市人民政府令第160号修订发布）　　（四十一）深圳经济特区在用机动车排气污染检测与强制维护实施办法（2007年7月20日深圳市人民政府令第168号发布）　　二、下列特区规章在经济特区范围扩大后的宝安、龙岗两区暂缓施行，具体施行日期由市政府另行决定:　　（一）深圳经济特区城市建设档案管理规定（1994年1月29日深圳市人民政府令第21号发布）　　（二）深圳经济特区房屋拆迁管理办法（1994年1月29日深圳市人民政府令第21号发布，1999年1月26日深圳市人民政府令第82号修订、2004年8月26日深圳市人民政府令第135号第二次修订发布）　　（三）深圳经济特区与内地之间人员往来管理规定实施细则（1994年1月29日深圳市人民政府令第21号发布，1999年1月26日深圳市人民政府令第82号修订发布）　　（四）深圳经济特区城市绿化管理办法（1994年6月25日深圳市人民政府令第29号发布，2004年8月26日深圳市人民政府令第135号修订发布）　　（五）深圳经济特区文化市场管理条例实施细则（1995年6月8日深圳市人民政府令第46号发布，2004年8月26日深圳市人民政府令第135号修订发布）　　（六）深圳经济特区行政监察工作规定实施细则（1997年1月26日深圳市人民政府令第58号发布）　　（七）深圳经济特区实施《医疗机构管理条例》若干规定实施细则（1997年11月7日深圳市人民政府令第65号发布，2002年7月23日深圳市人民政府令第118号修订、2004年8月26日深圳市人民政府令第135号第二次修订、2008年6月30日深圳市人民政府令第186号第三次修订发布）　　（八）深圳经济特区服务行业环境保护管理办法（2002年2月11日深圳市人民政府令第109号发布）　　三、下列特区规章自本决定施行之日起予以废止:　　（一）深圳经济特区民办科技企业管理规定（1993年6月23日深圳市人民政府令第10号发布，2002年7月23日深圳市人民政府令第118号修订、2004年8月26日深圳市人民政府令第135号第二次修订发布）　　（二）深圳经济特区国有企业改组为股份有限公司或有限责任公司办法（1993年8月17日深圳市人民政府令第12号发布）　　（三）深圳市国家行政机关工作人员赌博吸毒处分暂行规定（1993年10月21日深圳市人民政府令第16号发布）　　（四）深圳经济特区一线陆路口岸和特管线通道检查站设施设备管理暂行规定（1993年10月21日深圳市人民政府令第16号发布）　　（五）深圳经济特区防洪设施管理暂行办法（1993年10月21日深圳市人民政府令第16号发布）　　（六）深圳经济特区汽车摩托车维修行业管理暂行规定（1993年10月21日深圳市人民政府令第16号发布，1999年1月26日深圳市人民政府令第82号修订、2004年8月26日深圳市人民政府令第135号第二次修订发布）　　（七）深圳经济特区外贸出口调节基金管理办法（1994年1月29日深圳市人民政府令第21号发布）　　（八）深圳经济特区文体庆典展销活动安全管理暂行规定（1994年1月29日深圳市人民政府令第21号发布）　　（九）深圳经济特区外国企业常驻代表机构管理暂行规定（1994年1月29日深圳市人民政府令第21号发布）　　（十）深圳经济特区宏观经济调控信息网络系统运行管理规定（1994年9月17日深圳市人民政府令第34号发布）　　（十一）深圳经济特区查禁赌博办法（1994年11月2日深圳市人民政府令第36号发布，1999年1月26日深圳市人民政府令第82号修订发布）　　（十二）深圳经济特区梧桐山风景区管理办法（1994年11月24日深圳市人民政府令第38号发布，2004年8月26日深圳市人民政府令第135号修订发布）　　（十三）深圳经济特区职业介绍规定（1994年12月9日深圳市人民政府令第40号发布，1999年1月26日深圳市人民政府令第82号修订、2004年8月26日深圳市人民政府令第135号第二次修订发布）　　（十四）深圳经济特区异地机动车辆管理规定（1995年2月25日深圳市人民政府令第42号发布，1999年1月26日深圳市人民政府令第82号修订发布）　　（十五）深圳经济特区住宅区物业管理条例实施细则（1996年9月20日深圳市人民政府令第52号发布，2004年8月26日深圳市人民政府令第135号修订发布）　　（十六）深圳经济特区水路旅客运输管理规定（1998年1月6日深圳市人民政府令第67号发布，2004年8月26日深圳市人民政府令第135号修订发布）　　（十七）深圳经济特区社会团体管理规定（1998年1月22日深圳市人民政府令第69号发布，2004年8月26日深圳市人民政府令第135号修订发布）　　（十八）深圳经济特区法律援助办法（1998年7月11日深圳市人民政府令第73号发布）　　（十九）深圳经济特区物业管理行业管理办法（1998年7月20日深圳市人民政府令第74号发布，2004年8月26日深圳市人民政府令第135号修订发布）　　（二十）深圳经济特区技术成果入股管理办法（1998年9月14日深圳市人民政府令第78号发布）　　（二十一）深圳经济特区市政排水管理办法（1998年9月14日深圳市人民政府令第85号发布，2004年8月26日深圳市人民政府令第135号修订发布）　　四、市政府及其职能部门制定的规范性文件在全市适用，但其依据为市人大常委会决定或者本决定暂缓在经济特区范围扩大后的宝安、龙岗两区施行的特区法规、规章的，自相关决定施行之日起在宝安、龙岗两区暂缓施行；其依据为本决定废止的特区规章的，自本决定施行之日起废止，并经清理后按照规定程序予以公布。　　五、本决定自2010年7月1日起施行。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