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湖南省人民政府关于第五批保留和取消行政审批项目的决定</w:t>
      </w:r>
    </w:p>
    <w:p>
      <w:r>
        <w:t>　　经2004年6月8日省人民政府第32次常务会议通过，现予公布，自2004年7月1日起施行。　　二00四年六月二十五日　　根据《中华人民共和国行政许可法》的规定，省政府行政审批制度改革领导小组办公室对省级设定的行政审批项目进行了全面清理，经审核，省人民政府决定：保留行政审批项目12项(不含省人民代表大会及其常务委员会颁布的地方性法规中设定仍保留的行政审批项目)，取消行政审批项目25项。各有关部门要认真做好有关行政审批项目保留和取消的落实工作。省政府有关部门、单位对取消的行政审批项目应一律停止审批，取消相应的收费，同时切实做好后续监管工作。要按照全面推进依法行政、建设法治政府的要求，以贯彻实施《中华人民共和国行政许可法》为契机，深化行政审批制度改革，进一步规范行政权力和行政行为；加快行政管理体制改革进程，进一步转变政府职能；不断更新管理理念、创新管理方式，努力提高社会主义市场经济条件下政府管理经济和社会事务的能力和水平。　　本决定自2004年7月1日起施行。　　附件：1．省人民政府决定保留的行政审批项目目录(12项)　　2．省人民政府决定取消的行政审批项目目录(25项)　　　　　　附件1：省人民政府决定保留的行政审批项目目录(12项)　　┌──┬──┬────────────────────┬─────────────────────┬─────┐　　│部门│序号│　　　　　　　　 项目名称　　　　　　　 │　　　　　　　设定依据　　　　　　　　　　│　备注　　│　　├──┼──┼────────────────────┼─────────────────────┼─────┤　　│省国│ 1　│国家、省补助资金的地质灾害治理工程设计审│《湖南省地质灾害防治管理办法》(省政府令第 │　　　　　│　　│土资│　　│批　　　　　　　　　　　　　　　　　　　│78号)　　　　　　　　　　　　　　　　　　 │　　　　　│　　│源厅│　　│　　　　　　　　　　　　　　　　　　　　│　　　　　　　　　　　　　　　　　　　　　│　　　　　│　　├──┼──┼────────────────────┼─────────────────────┼─────┤　　│省交│ 2　│跨州、市、县设置、迁移渡口审批　　　　　│《湖南省水上交通安全管理办法》(省政府令第 │　　　　　│　　│通厅│　　│　　　　　　　　　　　　　　　　　　　　│152号)　　　　　　　　　　　　　　　　　　│　　　　　│　　│　　├──┼────────────────────┼─────────────────────┼─────┤　　│　　│ 3　│利用船舶、排筏进行游览经营活动或在通航水│《湖南省水上交通安全管理办法》(省政府令第 │　　　　　│　　│　　│　　│域设置水上娱乐餐饮设施审核　　　　　　　│152号)　　　　　　　　　　　　　　　　　　│　　　　　│　　├──┼──┼────────────────────┼─────────────────────┼─────┤　　│省信│ 4　│对城市已建微波通道有影响的高层建筑和可能│《湖南省无线电管理办法》(省政府令第152号) │　　　　　│　　│息产│　　│对无线电台(站)造成有害干扰的工程设施报建│　　　　　　　　　　　　　　　　　　　　　│　　　　　│　　│业厅│　　│同意　　　　　　　　　　　　　　　　　　│　　　　　　　　　　　　　　　　　　　　　│　　　　　│　　│　　├──┼────────────────────┼─────────────────────┼─────┤　　│　　│ 5　│军用无线电频率在我省境内军事系统以外单位│《湖南省无线电管理办法》(省政府令第152号) │　　　　　│　　│　　│　　│使用同意　　　　　　　　　　　　　　　　│　　　　　　　　　　　　　　　　　　　　　│　　　　　│　　│　　├──┼────────────────────┼─────────────────────┼─────┤　　│　　│ 6　│无线电发射设备销售、维修许可　　　　　　│《湖南省无线电管理办法》(省政府令第152号) │　　　　　│　　├──┼──┼────────────────────┼─────────────────────┼─────┤　　│省水│ 7　│省管水利工程管理和保护范围内的建设项目审│《湖南省水库和灌区工程管理办法》(省政府令 │　　　　　│　　│利厅│　　│批　　　　　　　　　　　　　　　　　　　│第83号)　　　　　　　　　　　　　　　　　 │　　　　　│　　├──┼──┼────────────────────┼─────────────────────┼─────┤　　│省农│ 8　│复混肥(复合肥)、配方肥、精制有机肥、床土│《湖南省耕地保养管理办法》(省政府令第76号)│　　　　　│　　│业厅│　　│调酸剂检验登记　　　　　　　　　　　　　│　　　　　　　　　　　　　　　　　　　　　│　　　　　│　　├──┼──┼────────────────────┼─────────────────────┼─────┤　　│省卫│ 9　│米粉生产经营企业卫生许可　　　　　　　　│《中华人民共和国食品卫生法》授权　　　　　│　　　　　│　　│生厅│　　│　　　　　　　　　　　　　　　　　　　　│　　　　　　　　　　　　　　　　　　　　　│　　　　　│　　├──┼──┼────────────────────┼─────────────────────┼─────┤　　│省商│10　│酒类批发许可证核发　　　　　　　　　　　│《湖南省酒类管理办法》(省政府令第135号)　 │　　　　　│　　│务厅│　　│　　　　　　　　　　　　　　　　　　　　│　　　　　　　　　　　　　　　　　　　　　│　　　　　│　　├──┼──┼────────────────────┼─────────────────────┼─────┤　　│省质│11　│酒类准产证核发　　　　　　　　　　　　　│《湖南省酒类管理办法》(省政府令第135号)　 │2004年6月8│　　│量技│　　│　　　　　　　　　　　　　　　　　　　　│　　　　　　　　　　　　　　　　　　　　　│日省政府第│　　│术监│　　│　　　　　　　　　　　　　　　　　　　　│　　　　　　　　　　　　　　　　　　　　　│32次常务会│　　│督局│　　│　　　　　　　　　　　　　　　　　　　　│　　　　　　　　　　　　　　　　　　　　　│议确定划转│　　├──┼──┼────────────────────┼─────────────────────┼─────┤　　│省农│12　│兴建大、中型农村能源工程技术方案审核　　│《湖南省农村能源建设管理办法》(省政府令第 │　　　　　│　　│办　│　　│　　　　　　　　　　　　　　　　　　　　│152号)　　　　　　　　　　　　　　　　　　│　　　　　│　　└──┴──┴────────────────────┴─────────────────────┴─────┘　　　　附件2:省人民政府决定取消的行政审批项目目录(25项)　　┌──┬──┬───────────────────┬─────────────────────┬──┐　　│部门│序号│　　　　　　　项目名称　　　　　　　　│　　设定依据　　　　　　　　　　　　　　　│备注│　　├──┼──┼───────────────────┼─────────────────────┼──┤　　│省公│ 1　│设置道路交通检查站(卡)审核　　　　　　│省政府《关于进一步清理整顿道路交通检查站卡│　　│　　│安厅│　　│　　　　　　　　　　　　　　　　　　　│的通知》(湘政发[1991]42号)　　　　　　　　│　　│　　│　　├──┼───────────────────┼─────────────────────┼──┤　　│　　│ 2　│安全技术防范工程设计、施工、维修资格认│《湖南省公共安全技术防范管理规定》(省政府 │　　│　　│　　│　　│定　　　　　　　　　　　　　　　　　　│令第163号)　　　　　　　　　　　　　　　　│　　│　　├──┼──┼───────────────────┼─────────────────────┼──┤　　│省教│ 3　│ 专科生升入本科学校审批　　　　　　　 │省教委《关于选拔优秀专科学生升入本科院校学│　　│　　│育厅│　　│　　　　　　　　　　　　　　　　　　　│习的通知》(湘教高字[1999]2号)　　　　　　 │　　│　　├──┼──┼───────────────────┼─────────────────────┼──┤　　│省劳│ 4　│省属国有和国有控股企业试行经营者年薪制│省政府办公厅《转发省劳动和社会保障厅省财政│　　│　　│动保│　　│审批　　　　　　　　　　　　　　　　　│厅关于改进和规范国有企业试行经营者年薪制工│　　│　　│障厅│　　│　　　　　　　　　　　　　　　　　　　│作意见的通知》(湘政办发[2002]58号)　　　　│　　│　　│　　├──┼───────────────────┼─────────────────────┼──┤　　│　　│ 5　│投资机构运营社会保险基金的资格认定　　│省政府办公厅《关于印发湖南省劳动和社会保障│　　│　　│　　│　　│　　　　　　　　　　　　　　　　　　　│厅职能配置、内设机构和人员编制规定的通知》│　　│　　│　　│　　│　　　　　　　　　　　　　　　　　　　│(湘政办发[2000]69号)　　　　　　　　　　　│　　│　　│　　├──┼───────────────────┼─────────────────────┼──┤　　│　　│ 6　│有关机构承办补充养老保险、补充医疗保险│省政府办公厅《关于印发湖南省劳动和社会保障│　　│　　│　　│　　│业务的资格认定　　　　　　　　　　　　│厅职能配置、内设机构和人员编制规定的通知》│　　│　　│　　│　　│　　　　　　　　　　　　　　　　　　　│(湘政办发[2000]69号)　　　　　　　　　　　│　　│　　├──┼──┼───────────────────┼─────────────────────┼──┤　　│省国│ 7　│地图定点印刷企业认定　　　　　　　　　│《湖南省地图编制出版管理办法》(省政府令第 │　　│　　│土资│　　│　　　　　　　　　　　　　　　　　　　│152号)　　　　　　　　　　　　　　　　　　│　　│　　│源厅├──┼───────────────────┼─────────────────────┼──┤　　│　　│ 8　│人为诱发地质灾害防治方案审批　　　　　│《湖南省地质灾害防治管理办法》(省政府令第 │　　│　　│　　│　　│　　　　　　　　　　　　　　　　　　　│78号)　　　　　　　　　　　　　　　　　　 │　　│　　│　　├──┼───────────────────┼─────────────────────┼──┤　　│　　│ 9　│地质灾害危险区兴建大中型建设项目审批　│《湖南省地质灾害防治管理办法》(省政府令第 │　　│　　│　　│　　│　　　　　　　　　　　　　　　　　　　│78号)　　　　　　　　　　　　　　　　　　 │　　│　　├──┼──┼───────────────────┼─────────────────────┼──┤　　│省交│10　│汽车站等级评定　　　　　　　　　　　　│《湖南省道路客货运站场管理办法》(省政府令 │　　│　　│通厅│　　│　　　　　　　　　　　　　　　　　　　│第127号)　　　　　　　　　　　　　　　　　│　　│　　├──┼──┼───────────────────┼─────────────────────┼──┤　　│省信│11　│研制、生产、进口无线电发射设备单位资格│《湖南省无线电管理办法》(省政府令第152号) │　　│　　│息产│　　│认可　　　　　　　　　　　　　　　　　│　　　　　　　　　　　　　　　　　　　　　│　　│　　│业厅├──┼───────────────────┼─────────────────────┼──┤　　│　　│12　│信息工程单位资质认定　　　　　　　　　│省信息产业厅《关于印发＜湖南省信息工程单位│　　│　　│　　│　　│　　　　　　　　　　　　　　　　　　　│资质管理办法(试行)＞的通知》(湘信发[2001]7│　　│　　│　　│　　│　　　　　　　　　　　　　　　　　　　│号)　　　　　　　　　　　　　　　　　　　 │　　│　　├──┼──┼───────────────────┼─────────────────────┼──┤　　│省商│13　│销售省外酒类质量审验　　　　　　　　　│《湖南省酒类管理办法》(省政府令第135号)　 │　　│　　│务厅├──┼───────────────────┼─────────────────────┼──┤　　│　　│14　│酒类零售备案登记证核发　　　　　　　　│《湖南省酒类管理办法》(省政府令第135号)　 │　　│　　├──┼──┼───────────────────┼─────────────────────┼──┤　　│省环│15　│机动车排气污染检测机构认定　　　　　　│《湖南省机动车排气污染防治办法》(省政府令 │　　│　　│境保│　　│　　　　　　　　　　　　　　　　　　　│第152号)　　　　　　　　　　　　　　　　　│　　│　　│护局├──┼───────────────────┼─────────────────────┼──┤　　│　　│16　│机动车维修企业排气污染治理业务认定　　│《湖南省机动车排气污染防治办法》(省政府令 │　　│　　│　　│　　│　　　　　　　　　　　　　　　　　　　│第152号)　　　　　　　　　　　　　　　　　│　　│　　├──┼──┼───────────────────┼─────────────────────┼──┤　　│省体│17　│开办武术学校审批　　　　　　　　　　　│省政府办公厅《转发省体委等单位关于加强武术│　　│　　│育局│　　│　　　　　　　　　　　　　　　　　　　│馆校管理报告的通知》(湘政办发[1996]5号)　 │　　│　　│　　├──┼───────────────────┼─────────────────────┼──┤　　│　　│18　│开办武术馆审批　　　　　　　　　　　　│省政府办公厅《转发省体委等单位关于加强武术│　　│　　│　　│　　│　　　　　　　　　　　　　　　　　　　│馆校管理报告的通知》(湘政办发[1996]5号)　 │　　│　　├──┼──┼───────────────────┼─────────────────────┼──┤　　│省煤│19　│政府投资煤炭基本建设和技改项目立项审核│省政府办公厅《关于印发湖南煤矿安全监察局( │　　│　　│炭局│　　│　　　　　　　　　　　　　　　　　　　│加挂湖南省煤炭工业局牌子)职能配置、内设机 │　　│　　│　　│　　│　　　　　　　　　　　　　　　　　　　│构和人员编制规定的通知》(湘政办发[2000]79 │　　│　　│　　│　　│　　　　　　　　　　　　　　　　　　　│号)　　　　　　　　　　　　　　　　　　　 │　　│　　├──┼──┼───────────────────┼─────────────────────┼──┤　　│省邮│20　│住宅楼建筑报箱(群)建设项目审查　　　　│《湖南省邮政市场管理办法》(省政府令第149号│　　│　　│政局│　　│　　　　　　　　　　　　　　　　　　　│)　　　　　　　　　　　　　　　　　　　　 │　　│　　│　　├──┼───────────────────┼─────────────────────┼──┤　　│　　│21　│物品类速递业务经营审批　　　　　　　　│《湖南省邮政市场管理办法》(省政府令第149号│　　│　　│　　│　　│　　　　　　　　　　　　　　　　　　　│)　　　　　　　　　　　　　　　　　　　　 │　　│　　├──┼──┼───────────────────┼─────────────────────┼──┤　　│省保│22　│保密建设工程项目审批　　　　　　　　　│省保密局、省建委《关于印发＜湖南省保密建设│　　│　　│密局│　　│　　　　　　　　　　　　　　　　　　　│工程审批办法＞的通知》(湘政保[2000]4号)　 │　　│　　├──┼──┼───────────────────┼─────────────────────┼──┤　　│省农│23　│农村能源工程设计、施工单位资质审核　　│《湖南省农村能源建设管理办法》(省政府令第 │　　│　　│办　│　　│　　　　　　　　　　　　　　　　　　　│152号)　　　　　　　　　　　　　　　　　　│　　│　　├──┼──┼───────────────────┼─────────────────────┼──┤　　│省供│24　│棉花收购许可证核发　　　　　　　　　　│省政府《关于进一步深化供销合作社改革发展农│　　│　　│销社│　　│　　　　　　　　　　　　　　　　　　　│村合作经济组织的意见》(湘政发[2002]8号)　 │　　│　　├──┼──┼───────────────────┼─────────────────────┼──┤　　│人民│25　│改制企业登记金融债权保证金证明　　　　│省政府《关于进一步营造良好金融环境支持金融│　　│　　│银行│　　│　　　　　　　　　　　　　　　　　　　│发展的通知》(湘政发[2001]23号)、省政府办公│　　│　　│长沙│　　│　　　　　　　　　　　　　　　　　　　│厅《关于切实做好企业改制中金融债权债务落实│　　│　　│中心│　　│　　　　　　　　　　　　　　　　　　　│工作的通知》(湘政办发[2002]27号)　　　　　│　　│　　│支行│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