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关于耕地占用税减免管理的暂行规定</w:t>
      </w:r>
    </w:p>
    <w:p>
      <w:r>
        <w:t>　　第一条　为了贯彻执行《中华人民共和国耕地占用税暂行条例》，严格执行减免政策，从严控制减免范围，制定本规定。　　第二条　耕地占用税减免实行申报制度，纳税人在申请用地的同时，必须根据《中华人民共和国耕地占用税暂行条例》规定的减免范围向当地财政征收机关提出报告，说明申请减免的理由。　　纳税人申报减免，必须到当地财政征收机关领取减免申报表（表格样式附后），并按规定填写。　　第三条　对耕地占用税的减免，除执行《中华人民共和国耕地占用税暂行条例》已有的规定外，按以下审批权限进行：　　（一）占用耕地１０００亩（含１０００亩）以上的，报财政部批准，并报省、直辖市、自治区人民政府备案；　　（二）占用耕地３０亩（含３０亩）以上、１０００亩以下的，报省、自治区、直辖市人民政府批准，并报财政部备案；　　（三）占用耕地３亩以上（含３亩）、３０亩以下的，报地、市、自治州人民政府批准，并报省、自治区财政厅备案；　　（四）占用耕地３亩以下的报县（市）人民政府审批，并报上一级财政局备案。　　计划单列市耕地占用税减免的审批权限，按照同级土地管理部门占用耕地的审批权限确定，由计划单列市财政局审核后，报同级人民政府批准，并报财政部备案。　　各级审批机关不得超越权限，扩大耕地占用税的减免范围，其他任何部门、单位和个人都无权批准减免税。　　第四条　各级财政征收机关应当根据土地管理部门实际批准占地数，对纳税人申请减免耕地占用税的情况进行认真审核，并经前条规定的审批程序，批复纳税人。　　第五条　各级财政征收机关应当对下级财政征收机关耕地占用税的减免情况，经常进行检查。省、自治区、直辖市和计划单列市财政厅、局可采取自查、互查和专查等形式定期开展耕地占用税减免执行情况的检查，并写出专题报告，报财政部和同级人民政府。　　第六条　违反耕地占用税减免规定的，根据事实和情节，按下列规定进行处罚：　　（一）对超越权限擅自减免税的，按照国务院《关于违反财政法规处罚的暂行规定》第八条处罚。　　（二）对纳税申报人不如实申报，采取欺骗隐瞒等手段逃避纳税的，根据《中华人民共和国税收征收管理暂行条例》的规定，除补征全部税款外，还应处以应纳税款５倍以下的罚款。　　第七条　本规定自公布之日起施行。　　附件：耕地占用税减免申报表（格式）附件:耕地占用税减免申报表　　　　－－－－－－－－－－－－－－－－－－－－－－－－－－－－－－－－－－－－　　｜　纳税人全称　　　　　　　　　　　｜　　　　　　　　　　　　　　　　｜　　｜－－－－－－－－－－－－－－－－－｜－－－－－－－－－－－－－－－－｜　　｜　详细地址　　　　　　　　　　　　｜　　　　　　　　　　　　　　　　｜　　｜－－－－－－－－－－－－－－－－－｜－－－－－－－－－－－－－－－－｜　　｜　申请用地面积（平方米）　　　　　｜　　　　　　　　　　　　　　　　｜　　｜－－－－－－－－－－－－－－－－－｜－－－－－－－－－－－－－－－－｜　　｜　建设项目性质　　　　　　　　　　｜　　　　　　　　　　　　　　　　｜　　｜－－－－－－－－－－－－－－－－－｜－－－－－－－－－－－－－－－－｜　　｜　建设项目用途　　　　　　　　　　｜　　　　　　　　　　　　　　　　｜　　｜－－－－－－－－－－－－－－－－－｜－－－－－－－－－－－－－－－－｜　　｜　当地适用税额　　　　　　　　　　｜　　　　　　　　　　　　　　　　｜　　｜－－－－－－－－－－－－－－－－－｜－－－－－－－－－－－－－－－－｜　　｜　计征税额　　　　　　　　　　　　｜　　　　　　　　　　　　　　　　｜　　｜－－－－－－－－－－－－－－－－－｜－－－－－－－－－－－－－－－－｜　　｜　应征税额　　　　　　　　　　　　｜　　　　　　　　　　　　　　　　｜　　｜－－－－－－－－－－－－－－－－－｜－－－－－－－－－－－－－－－－｜　　｜　申请减免税额　　　　　　　　　　｜　　　　　　　　　　　　　　　　｜　　｜－－－－－－－－－－－－－－－－－｜－－－－－－－－－－－－－－－－｜　　｜　申请减免理由　　　　　　　　　　｜　　　　　　　　　　　　　　　　｜　　｜－－－－－－－－－－－－－－－－－｜－－－－－－－－－－－－－－－－｜　　｜　土地管理部门实际　　　　　　　　｜　　　　　　　　　　　　　　　　｜　　｜　批准占地面积　　　　　　　　　　｜　　　　　　　　　　　　　　　　｜　　｜－－－－－－－－－－－－－－－－－｜－－－－－－－－－－－－－－－－｜　　｜　征收机关意见　　　　　　　　　　｜　　　　　　　　　　　　　　　　｜　　－－－－－－－－－－－－－－－－－－－－－－－－－－－－－－－－－－－－　　附注：（１）主管部门批准建设文书　　（２）计委批准立项文书　　（３）项目建设平面图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