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黑龙江省人大常委会关于废止《黑龙江省罚没执行管理暂行条例》的决定</w:t>
      </w:r>
    </w:p>
    <w:p>
      <w:pPr>
        <w:pStyle w:val="Subtitle"/>
      </w:pPr>
      <w:r>
        <w:t>（1997年10月20日黑龙江省第八届人民代表大会常务委员会第三十次会议通过）</w:t>
      </w:r>
    </w:p>
    <w:p>
      <w:r>
        <w:t>　　黑龙江省八届人大常委会第三十次会议决定：废止《黑龙江省罚没执行管理暂行条例》。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