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山西省人民代表大会常务委员会关于废止《山西省人民代表大会常务委员会述职评议工作办法》的决定</w:t>
      </w:r>
    </w:p>
    <w:p>
      <w:pPr>
        <w:pStyle w:val="Subtitle"/>
      </w:pPr>
      <w:r>
        <w:t>（2006年11月30日山西省第十届人民代表大会常务委员会第二十七次会议通过）</w:t>
      </w:r>
    </w:p>
    <w:p>
      <w:r>
        <w:t>　　山西省第十届人民代表大会常务委员会第二十七次会议决定：废止2005年3月31日山西省第十届人民代表大会常务委员会第十六次会议通过的《山西省人民代表大会常务委员会述职评议工作办法》。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