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四川省人民代表大会常务委员会关于设立地区联络处的决定</w:t>
      </w:r>
    </w:p>
    <w:p>
      <w:pPr>
        <w:pStyle w:val="Subtitle"/>
      </w:pPr>
      <w:r>
        <w:t>（1984年11月4日四川省第六届人民代表大会常务委员会第九次会议通过）</w:t>
      </w:r>
    </w:p>
    <w:p>
      <w:r>
        <w:t>　　为了加强省人大常委会同各地区县级人大常委会的联系，同省人民代表的联系，省人大常委会第九次会议决定：设立省人民代表大会常务委员会绵阳、南充、乐山、雅安、宜宾、内江、涪陵、万县、达县地区联络处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