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人事部、商务部、国家工商行政管理总局关于修改《中外合资人才中介机构管理暂行规定》的决定　附：修正本</w:t>
      </w:r>
    </w:p>
    <w:p>
      <w:r>
        <w:t>第一章　总则第二章　设立与登记第三章　经营范围与管理第四章　罚则第五章　附则 　　经人事部部务会议、商务部部务会议、国家工商行政管理总局局务会议讨论通过，现予发布，自公布之日起30日后施行。　　人事部　　商务部　　国家工商行政管理总局　　二○○五年五月二十四日　　根据《中华人民共和国行政许可法》，对2003年9月4日公布的《中外合资人才中介机构管理暂行规定》（人事部、商务部、国家工商行政管理总局令第2号）作如下修改：　　1、第七条　增加一款作为第二款：“其中，由国务院人事行政部门许可设立的人才中介机构与外方合资设立中外合资人才中介机构的，应征得国务院人事行政部门的书面同意。” 　　2、第八条　第一款修改为：“申请设立中外合资人才中介机构，可以通过信函、电报、电传、传真、电子数据交换和电子邮件等方式向省、自治区、直辖市人民政府人事行政部门提出申请。申请材料应包括以下内容”。　　3、第九条　修改为：“省、自治区、直辖市人民政府人事行政部门在接到设立中外合资人才中介机构的申请报告之日起20日内审核完毕，20日内不能作出决定的，经本行政机关负责人批准，可以延长10日，并应当将延长期限的理由告知申请人。 　　“批准同意的，发给《人才中介服务许可证》（以下简称许可证），并应当在作出决定之日起10日内向申请人颁发、送达许可证，报国务院人事行政部门备案；不同意的应当书面通知申请人，并说明理由。　　“审批机关应在行政机关网站上公布审批程序、期限和需要提交的全部材料的目录，以及批准设立的中外合资人才中介机构的名录等信息。”　　4、第十五条　第二款修改为：“省、自治区、直辖市人民政府人事行政部门对其批准成立的中外合资人才中介机构依法进行检查或抽查，并可以查阅或者要求其报送有关材料。中外合资人才中介机构应接受检查，并如实提供有关情况和材料。省、自治区、直辖市人民政府人事行政部门应将检查结果报国务院人事行政部门，并进行公布。”　　5、第十六条　修改为：“中外合资人才中介机构不依法接受检查，不按规定办理许可证变更等手续，提供虚假信息或者采取其他手段欺骗用人单位和应聘人员的，省、自治区、直辖市人民政府人事行政部门予以警告，并可处以10000元人民币以下罚款；情节严重的，有违法所得的，处以不超过违法所得3倍的罚款，但最高不得超过30000元人民币。”　　6、第十九条　修改为：“香港特别行政区、澳门特别行政区、台湾地区投资者投资设立合资人才中介机构，参照本规定执行。　　“香港服务提供者和澳门服务提供者在内地设立合资人才中介机构的，最低注册资本金为12.5万美元，可拥有的股权比例不超过70%；其中内地合资方应是成立1年以上的人才中介机构。　　“本规定中香港服务提供者和澳门服务提供者应分别符合《内地与香港关于建立更紧密经贸关系的安排》和《内地与澳门关于建立更紧密经贸关系的安排》中关于‘服务提供者’定义及相关规定的要求。”　　本决定自公布之日起30日后施行。　　《中外合资人才中介机构管理暂行规定》根据本决定作相应修改，重新公布。中外合资人才中介机构管理暂行规定（修正）　　（2003年9月4日人事部、商务部、国家工商行政管理总局令第2号发布， 2005年5月24日根据《人事部、商务部、国家工商行政管理总局关于修改〈中外合资人才中介机构管理暂行规定〉的决定》修正）第一章　总则　　第一条　为了加强对中外合资人才中介机构的管理，维护人才市场秩序，促进人才市场发展，根据《中华人民共和国中外合资经营企业法》及其他有关法律、法规，制定本规定。　　第二条　本规定所称中外合资人才中介机构，是指外国开展人才中介服务的公司、企业和其他经济组织与中国开展人才中介服务的公司、企业和其他经济组织，在中国境内依法合资成立的人才中介机构。　　第三条　开展人才中介服务的外国公司、企业和其他经济组织在中国境内从事人才中介服务活动，必须与中国开展人才中介服务的公司、企业和其他经济组织合资经营，设立专门的人才中介机构。　　不得设立外商独资人才中介机构。　　外国企业常驻中国代表机构和在中国成立的商会等组织不得在中国境内从事人才中介服务。　　第四条　中外合资人才中介机构必须遵守中华人民共和国法律、法规，不得损害中华人民共和国的社会公共利益和国家安全。　　中外合资人才中介机构的正当经营活动和合法权益，受中华人民共和国法律保护。　　第五条　省、自治区、直辖市人民政府人事行政部门、商务部门和工商行政管理部门依法按照职责分工负责本行政区域内中外合资人才中介机构的审批、登记、管理和监督工作。第二章　设立与登记　　第六条　申请设立中外合资人才中介机构，必须符合下列条件：　　（一）申请设立中外合资人才中介机构的中方投资者应当是成立3年以上的人才中介机构，外方出资者也应当是从事3年以上人才中介服务的外国公司、企业和其他经济组织，合资各方具有良好的信誉；　　（二）有健全的组织机构；有熟悉人力资源管理业务的人员，其中必须有5名以上具有大专以上学历并取得人才中介服务资格证书的专职人员；　　（三）有与其申请的业务相适应的固定场所、资金和办公设施，注册资本金不少于30万美元，其中外方合资者的出资比例不得低于25%，中方合资者的出资比例不得低于51%；　　（四）有健全可行的机构章程、管理制度、工作规则，有明确的业务范围；　　（五）能够独立享有民事权利，承担民事责任；　　（六）法律、法规规定的其他条件。　　第七条　申请设立中外合资人才中介机构，应当由拟设立机构所在地的省、自治区、直辖市人民政府人事行政部门审批，并报国务院人事行政部门备案。　　其中，由国务院人事行政部门许可设立的人才中介机构与外方合资设立中外合资人才中介机构的，应征得国务院人事行政部门的书面同意。　　第八条　申请设立中外合资人才中介机构，可以通过信函、电报、电传、传真、电子数据交换和电子邮件等方式向省、自治区、直辖市人民政府人事行政部门提出申请。申请材料应包括以下内容：　　　 （一）书面申请及可行性报告；　　　 （二）合资各方签订的协议与章程；　　　 （三）合资各方开展人才中介服务3年以上的资质证明；　　　 （四）工商行政管理部门核发的《企业名称预先核准通知书》；　　　 （五）法律、法规和省、自治区、直辖市人民政府人事行政部门要求提供的其他材料。　　上述所列的申请材料凡是用外文书写的，应当附有中文译本。　　第九条　省、自治区、直辖市人民政府人事行政部门在接到设立中外合资人才中介机构的申请报告之日起20日内审核完毕，20日内不能作出决定的，经本行政机关负责人批准，可以延长10日，并应当将延长期限的理由告知申请人。 　　批准同意的，发给《人才中介服务许可证》（以下简称许可证），并应当在作出决定之日起10日内向申请人颁发、送达许可证，报国务院人事行政部门备案；不同意的应当书面通知申请人，并说明理由。　　审批机关应在行政机关网站上公布审批程序、期限和需要提交的全部材料的目录，以及批准设立的中外合资人才中介机构的名录等信息。　　第十条　申请者自获得许可证之日起30日内，依法向商务部门办理批准手续。自批准证书签发之日起30日内，依法向工商行政管理部门申请办理登记手续。第三章　经营范围与管理　　第十一条　省、自治区、直辖市人民政府人事行政部门根据中外合资人才中介机构的资金、人员和管理水平情况，在下列业务范围内，核准其开展一项或多项业务：　　（一）人才供求信息的收集、整理、储存、发布和咨询服务；　　（二）人才推荐；　　（三）人才招聘；　　（四）人才测评；　　（五）中国境内的人才培训；　　（六）法规、规章规定的其他有关业务。　　第十二条　中外合资人才中介机构必须遵循自愿、公平、诚信的原则，遵守行业道德，在核准的业务范围内开展活动，不得采用不正当竞争手段。　　第十三条　中外合资人才中介机构招聘人才出境，应当按照中国政府有关规定办理手续。其中，不得招聘下列人才出境：　　（一）正在承担国家、省级重点工程、科研项目的技术和管理人员，未经单位或主管部门同意的；　　（二）在职国家公务员；　　（三）由国家统一派出而又未满轮换年限的支援西部开发的人员；　　（四）在岗的涉密人员和离岗脱密期未满的涉密人员；　　（五）有违法嫌疑正在依法接受审查尚未结案的人员；　　（六）法律、法规规定暂时不能流动的其他特殊岗位的人员或者需经批准方可出境的人员。　　第十四条　中外合资人才中介机构设立分支机构，增加或者减少注册资本、股份转让、股东变更，必须经原审批机关批准，并依法到工商行政管理部门办理变更登记。　　中外合资人才中介机构变更机构名称、法定代表人和经营场所，经工商登记机关变更登记后，应在30日内，向原审批机关办理相关事项变更备案，换领有关批准文件。　　第十五条　国务院人事行政部门和省、自治区、直辖市人民政府人事行政部门依法指导、检查和监督中外合资人才中介机构的日常管理和业务开展情况。　　省、自治区、直辖市人民政府人事行政部门对其批准成立的中外合资人才中介机构依法进行检查或抽查，并可以查阅或者要求其报送有关材料。中外合资人才中介机构应接受检查，并如实提供有关情况和材料。省、自治区、直辖市人民政府人事行政部门应将检查结果报国务院人事行政部门，并进行公布。第四章　罚则　　第十六条　中外合资人才中介机构不依法接受检查，不按规定办理许可证变更等手续，提供虚假信息或者采取其他手段欺骗用人单位和应聘人员的，省、自治区、直辖市人民政府人事行政部门予以警告，并可处以10000元人民币以下罚款；情节严重的，有违法所得的，处以不超过违法所得3倍的罚款，但最高不得超过30000元人民币。　　第十七条　违反本规定，未经批准擅自设立中外合资人才中介机构的，超出核准登记的经营范围从事经营活动的，按照《公司登记管理条例》、《无照经营查处取缔办法》和有关规定进行处罚。采用不正当竞争行为的，按照《反不正当竞争法》有关规定进行处罚。　　第十八条　政府部门工作人员在审批和管理中外合资人才中介机构工作中，玩忽职守、徇私舞弊，侵犯单位、个人和合资各方合法权益的，按照管理权限，由有关部门给予行政处分；构成犯罪的，依法追究刑事责任。第五章　附则　　第十九条　香港特别行政区、澳门特别行政区、台湾地区投资者投资设立合资人才中介机构，参照本规定执行。 　　香港服务提供者和澳门服务提供者在内地设立合资人才中介机构的，最低注册资本金为12.5万美元，可拥有的股权比例不超过70%；其中内地合资方应是成立1年以上的人才中介机构。　　本规定中香港服务提供者和澳门服务提供者应分别符合《内地与香港关于建立更紧密经贸关系的安排》和《内地与澳门关于建立更紧密经贸关系的安排》中关于“服务提供者”定义及相关规定的要求。　　第二十条　中外合资人才中介机构在中国境内从事涉及外籍人员业务活动的，按照有关规定执行。　　第二十一条　本规定由人事部、商务部、国家工商行政管理总局负责解释。　　第二十二条　本规定自2003年11月1日起施行。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